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rPr/>
      </w:pPr>
      <w:r w:rsidDel="00000000" w:rsidR="00000000" w:rsidRPr="00000000">
        <w:rPr/>
        <mc:AlternateContent>
          <mc:Choice Requires="wpg">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86975"/>
                <wp:effectExtent b="0" l="0" r="0" t="0"/>
                <wp:wrapNone/>
                <wp:docPr id="1" name=""/>
                <a:graphic>
                  <a:graphicData uri="http://schemas.microsoft.com/office/word/2010/wordprocessingShape">
                    <wps:wsp>
                      <wps:cNvSpPr/>
                      <wps:cNvPr id="2" name="Shape 2"/>
                      <wps:spPr>
                        <a:xfrm>
                          <a:off x="3199250" y="164100"/>
                          <a:ext cx="548100" cy="5379900"/>
                        </a:xfrm>
                        <a:prstGeom prst="rect">
                          <a:avLst/>
                        </a:prstGeom>
                        <a:solidFill>
                          <a:srgbClr val="0063A5"/>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86975"/>
                <wp:effectExtent b="0" l="0" r="0" t="0"/>
                <wp:wrapNone/>
                <wp:docPr id="1" name="image22.png"/>
                <a:graphic>
                  <a:graphicData uri="http://schemas.openxmlformats.org/drawingml/2006/picture">
                    <pic:pic>
                      <pic:nvPicPr>
                        <pic:cNvPr id="0" name="image22.png"/>
                        <pic:cNvPicPr preferRelativeResize="0"/>
                      </pic:nvPicPr>
                      <pic:blipFill>
                        <a:blip r:embed="rId6"/>
                        <a:srcRect/>
                        <a:stretch>
                          <a:fillRect/>
                        </a:stretch>
                      </pic:blipFill>
                      <pic:spPr>
                        <a:xfrm>
                          <a:off x="0" y="0"/>
                          <a:ext cx="381000" cy="1008697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rFonts w:ascii="Ubuntu" w:cs="Ubuntu" w:eastAsia="Ubuntu" w:hAnsi="Ubuntu"/>
          <w:b w:val="1"/>
          <w:sz w:val="48"/>
          <w:szCs w:val="48"/>
        </w:rPr>
      </w:pPr>
      <w:r w:rsidDel="00000000" w:rsidR="00000000" w:rsidRPr="00000000">
        <w:rPr>
          <w:rtl w:val="0"/>
        </w:rPr>
      </w:r>
    </w:p>
    <w:p w:rsidR="00000000" w:rsidDel="00000000" w:rsidP="00000000" w:rsidRDefault="00000000" w:rsidRPr="00000000" w14:paraId="00000006">
      <w:pPr>
        <w:rPr>
          <w:rFonts w:ascii="Ubuntu" w:cs="Ubuntu" w:eastAsia="Ubuntu" w:hAnsi="Ubuntu"/>
          <w:b w:val="1"/>
          <w:sz w:val="48"/>
          <w:szCs w:val="48"/>
        </w:rPr>
      </w:pPr>
      <w:r w:rsidDel="00000000" w:rsidR="00000000" w:rsidRPr="00000000">
        <w:rPr>
          <w:rFonts w:ascii="Ubuntu" w:cs="Ubuntu" w:eastAsia="Ubuntu" w:hAnsi="Ubuntu"/>
          <w:b w:val="1"/>
          <w:sz w:val="46"/>
          <w:szCs w:val="46"/>
          <w:rtl w:val="0"/>
        </w:rPr>
        <w:t xml:space="preserve">LEARNING TO USE THE HEALTH SYSTEM</w:t>
      </w:r>
      <w:r w:rsidDel="00000000" w:rsidR="00000000" w:rsidRPr="00000000">
        <w:rPr>
          <w:rtl w:val="0"/>
        </w:rPr>
      </w:r>
    </w:p>
    <w:p w:rsidR="00000000" w:rsidDel="00000000" w:rsidP="00000000" w:rsidRDefault="00000000" w:rsidRPr="00000000" w14:paraId="00000007">
      <w:pPr>
        <w:rPr>
          <w:rFonts w:ascii="Ubuntu" w:cs="Ubuntu" w:eastAsia="Ubuntu" w:hAnsi="Ubuntu"/>
          <w:b w:val="1"/>
          <w:sz w:val="16"/>
          <w:szCs w:val="16"/>
        </w:rPr>
      </w:pPr>
      <w:r w:rsidDel="00000000" w:rsidR="00000000" w:rsidRPr="00000000">
        <w:rPr>
          <w:rtl w:val="0"/>
        </w:rPr>
      </w:r>
    </w:p>
    <w:p w:rsidR="00000000" w:rsidDel="00000000" w:rsidP="00000000" w:rsidRDefault="00000000" w:rsidRPr="00000000" w14:paraId="00000008">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tl w:val="0"/>
        </w:rPr>
        <w:t xml:space="preserve">Facilitator Guide</w:t>
      </w:r>
    </w:p>
    <w:p w:rsidR="00000000" w:rsidDel="00000000" w:rsidP="00000000" w:rsidRDefault="00000000" w:rsidRPr="00000000" w14:paraId="00000009">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Pr>
        <w:drawing>
          <wp:anchor allowOverlap="1" behindDoc="0" distB="114300" distT="114300" distL="114300" distR="114300" hidden="0" layoutInCell="1" locked="0" relativeHeight="0" simplePos="0">
            <wp:simplePos x="0" y="0"/>
            <wp:positionH relativeFrom="page">
              <wp:posOffset>45535</wp:posOffset>
            </wp:positionH>
            <wp:positionV relativeFrom="page">
              <wp:posOffset>3257144</wp:posOffset>
            </wp:positionV>
            <wp:extent cx="7307765" cy="1705381"/>
            <wp:effectExtent b="0" l="0" r="0" t="0"/>
            <wp:wrapNone/>
            <wp:docPr descr="Graphic pattern of tiny hot pink triangles" id="15" name="image10.png"/>
            <a:graphic>
              <a:graphicData uri="http://schemas.openxmlformats.org/drawingml/2006/picture">
                <pic:pic>
                  <pic:nvPicPr>
                    <pic:cNvPr descr="Graphic pattern of tiny hot pink triangles" id="0" name="image10.png"/>
                    <pic:cNvPicPr preferRelativeResize="0"/>
                  </pic:nvPicPr>
                  <pic:blipFill>
                    <a:blip r:embed="rId7"/>
                    <a:srcRect b="5498" l="0" r="0" t="5498"/>
                    <a:stretch>
                      <a:fillRect/>
                    </a:stretch>
                  </pic:blipFill>
                  <pic:spPr>
                    <a:xfrm>
                      <a:off x="0" y="0"/>
                      <a:ext cx="7307765" cy="1705381"/>
                    </a:xfrm>
                    <a:prstGeom prst="rect"/>
                    <a:ln/>
                  </pic:spPr>
                </pic:pic>
              </a:graphicData>
            </a:graphic>
          </wp:anchor>
        </w:drawing>
      </w:r>
      <w:r w:rsidDel="00000000" w:rsidR="00000000" w:rsidRPr="00000000">
        <w:rPr>
          <w:rtl w:val="0"/>
        </w:rPr>
      </w:r>
    </w:p>
    <w:p w:rsidR="00000000" w:rsidDel="00000000" w:rsidP="00000000" w:rsidRDefault="00000000" w:rsidRPr="00000000" w14:paraId="0000000A">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B">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C">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D">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E">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F">
      <w:pPr>
        <w:rPr>
          <w:rFonts w:ascii="Ubuntu" w:cs="Ubuntu" w:eastAsia="Ubuntu" w:hAnsi="Ubuntu"/>
          <w:b w:val="1"/>
          <w:color w:val="c4161c"/>
          <w:sz w:val="26"/>
          <w:szCs w:val="26"/>
        </w:rPr>
      </w:pPr>
      <w:r w:rsidDel="00000000" w:rsidR="00000000" w:rsidRPr="00000000">
        <w:rPr>
          <w:rtl w:val="0"/>
        </w:rPr>
      </w:r>
    </w:p>
    <w:p w:rsidR="00000000" w:rsidDel="00000000" w:rsidP="00000000" w:rsidRDefault="00000000" w:rsidRPr="00000000" w14:paraId="00000010">
      <w:pPr>
        <w:spacing w:line="240" w:lineRule="auto"/>
        <w:rPr>
          <w:rFonts w:ascii="Ubuntu" w:cs="Ubuntu" w:eastAsia="Ubuntu" w:hAnsi="Ubuntu"/>
          <w:color w:val="ffd400"/>
          <w:sz w:val="94"/>
          <w:szCs w:val="94"/>
          <w:shd w:fill="ffd400" w:val="clear"/>
        </w:rPr>
      </w:pPr>
      <w:r w:rsidDel="00000000" w:rsidR="00000000" w:rsidRPr="00000000">
        <w:rPr>
          <w:rFonts w:ascii="Ubuntu" w:cs="Ubuntu" w:eastAsia="Ubuntu" w:hAnsi="Ubuntu"/>
          <w:sz w:val="94"/>
          <w:szCs w:val="94"/>
          <w:shd w:fill="ffd400" w:val="clear"/>
          <w:rtl w:val="0"/>
        </w:rPr>
        <w:t xml:space="preserve"> </w:t>
      </w:r>
      <w:r w:rsidDel="00000000" w:rsidR="00000000" w:rsidRPr="00000000">
        <w:rPr>
          <w:rFonts w:ascii="Ubuntu" w:cs="Ubuntu" w:eastAsia="Ubuntu" w:hAnsi="Ubuntu"/>
          <w:sz w:val="94"/>
          <w:szCs w:val="94"/>
          <w:shd w:fill="ffd400" w:val="clear"/>
          <w:rtl w:val="0"/>
        </w:rPr>
        <w:t xml:space="preserve">Session 4</w:t>
      </w:r>
      <w:r w:rsidDel="00000000" w:rsidR="00000000" w:rsidRPr="00000000">
        <w:rPr>
          <w:rFonts w:ascii="Ubuntu" w:cs="Ubuntu" w:eastAsia="Ubuntu" w:hAnsi="Ubuntu"/>
          <w:sz w:val="94"/>
          <w:szCs w:val="94"/>
          <w:shd w:fill="ffd400" w:val="clear"/>
          <w:rtl w:val="0"/>
        </w:rPr>
        <w:t xml:space="preserve">:</w:t>
      </w:r>
      <w:r w:rsidDel="00000000" w:rsidR="00000000" w:rsidRPr="00000000">
        <w:rPr>
          <w:rFonts w:ascii="Ubuntu" w:cs="Ubuntu" w:eastAsia="Ubuntu" w:hAnsi="Ubuntu"/>
          <w:color w:val="ffd400"/>
          <w:sz w:val="94"/>
          <w:szCs w:val="94"/>
          <w:shd w:fill="ffd400" w:val="clear"/>
          <w:rtl w:val="0"/>
        </w:rPr>
        <w:t xml:space="preserve">.</w:t>
      </w:r>
    </w:p>
    <w:p w:rsidR="00000000" w:rsidDel="00000000" w:rsidP="00000000" w:rsidRDefault="00000000" w:rsidRPr="00000000" w14:paraId="00000011">
      <w:pPr>
        <w:spacing w:line="240" w:lineRule="auto"/>
        <w:rPr>
          <w:rFonts w:ascii="Ubuntu" w:cs="Ubuntu" w:eastAsia="Ubuntu" w:hAnsi="Ubuntu"/>
          <w:b w:val="1"/>
          <w:sz w:val="98"/>
          <w:szCs w:val="98"/>
          <w:shd w:fill="ffd400" w:val="clear"/>
        </w:rPr>
      </w:pPr>
      <w:r w:rsidDel="00000000" w:rsidR="00000000" w:rsidRPr="00000000">
        <w:rPr>
          <w:rFonts w:ascii="Ubuntu" w:cs="Ubuntu" w:eastAsia="Ubuntu" w:hAnsi="Ubuntu"/>
          <w:b w:val="1"/>
          <w:sz w:val="98"/>
          <w:szCs w:val="98"/>
          <w:shd w:fill="ffd400" w:val="clear"/>
          <w:rtl w:val="0"/>
        </w:rPr>
        <w:t xml:space="preserve"> When + Where</w:t>
      </w:r>
      <w:r w:rsidDel="00000000" w:rsidR="00000000" w:rsidRPr="00000000">
        <w:rPr>
          <w:rFonts w:ascii="Ubuntu" w:cs="Ubuntu" w:eastAsia="Ubuntu" w:hAnsi="Ubuntu"/>
          <w:color w:val="ffd400"/>
          <w:sz w:val="94"/>
          <w:szCs w:val="94"/>
          <w:shd w:fill="ffd400" w:val="clear"/>
          <w:rtl w:val="0"/>
        </w:rPr>
        <w:t xml:space="preserve">.</w:t>
      </w:r>
      <w:r w:rsidDel="00000000" w:rsidR="00000000" w:rsidRPr="00000000">
        <w:rPr>
          <w:rFonts w:ascii="Ubuntu" w:cs="Ubuntu" w:eastAsia="Ubuntu" w:hAnsi="Ubuntu"/>
          <w:b w:val="1"/>
          <w:sz w:val="98"/>
          <w:szCs w:val="98"/>
          <w:shd w:fill="ffd400" w:val="clear"/>
          <w:rtl w:val="0"/>
        </w:rPr>
        <w:t xml:space="preserve"> </w:t>
      </w:r>
    </w:p>
    <w:p w:rsidR="00000000" w:rsidDel="00000000" w:rsidP="00000000" w:rsidRDefault="00000000" w:rsidRPr="00000000" w14:paraId="00000012">
      <w:pPr>
        <w:spacing w:after="0" w:line="240" w:lineRule="auto"/>
        <w:rPr>
          <w:rFonts w:ascii="Ubuntu" w:cs="Ubuntu" w:eastAsia="Ubuntu" w:hAnsi="Ubuntu"/>
          <w:b w:val="1"/>
          <w:color w:val="009784"/>
          <w:sz w:val="16"/>
          <w:szCs w:val="16"/>
          <w:shd w:fill="ffd400" w:val="clear"/>
        </w:rPr>
      </w:pPr>
      <w:r w:rsidDel="00000000" w:rsidR="00000000" w:rsidRPr="00000000">
        <w:rPr>
          <w:rFonts w:ascii="Ubuntu" w:cs="Ubuntu" w:eastAsia="Ubuntu" w:hAnsi="Ubuntu"/>
          <w:b w:val="1"/>
          <w:sz w:val="102"/>
          <w:szCs w:val="102"/>
          <w:shd w:fill="ffd400" w:val="clear"/>
          <w:rtl w:val="0"/>
        </w:rPr>
        <w:t xml:space="preserve"> to Get Care</w:t>
      </w:r>
      <w:r w:rsidDel="00000000" w:rsidR="00000000" w:rsidRPr="00000000">
        <w:rPr>
          <w:rFonts w:ascii="Ubuntu" w:cs="Ubuntu" w:eastAsia="Ubuntu" w:hAnsi="Ubuntu"/>
          <w:color w:val="ffd400"/>
          <w:sz w:val="94"/>
          <w:szCs w:val="94"/>
          <w:shd w:fill="ffd400" w:val="clear"/>
          <w:rtl w:val="0"/>
        </w:rPr>
        <w:t xml:space="preserve">.</w:t>
      </w:r>
      <w:r w:rsidDel="00000000" w:rsidR="00000000" w:rsidRPr="00000000">
        <w:rPr>
          <w:rtl w:val="0"/>
        </w:rPr>
      </w:r>
    </w:p>
    <w:p w:rsidR="00000000" w:rsidDel="00000000" w:rsidP="00000000" w:rsidRDefault="00000000" w:rsidRPr="00000000" w14:paraId="00000013">
      <w:pPr>
        <w:spacing w:after="0" w:lineRule="auto"/>
        <w:ind w:right="-540"/>
        <w:jc w:val="right"/>
        <w:rPr>
          <w:rFonts w:ascii="Ubuntu" w:cs="Ubuntu" w:eastAsia="Ubuntu" w:hAnsi="Ubuntu"/>
          <w:sz w:val="16"/>
          <w:szCs w:val="16"/>
        </w:rPr>
      </w:pPr>
      <w:r w:rsidDel="00000000" w:rsidR="00000000" w:rsidRPr="00000000">
        <w:rPr>
          <w:rFonts w:ascii="Ubuntu" w:cs="Ubuntu" w:eastAsia="Ubuntu" w:hAnsi="Ubuntu"/>
          <w:sz w:val="20"/>
          <w:szCs w:val="20"/>
          <w:rtl w:val="0"/>
        </w:rPr>
        <w:t xml:space="preserve">Version: Pilot, August 2024</w:t>
      </w:r>
      <w:r w:rsidDel="00000000" w:rsidR="00000000" w:rsidRPr="00000000">
        <w:rPr>
          <w:rtl w:val="0"/>
        </w:rPr>
      </w:r>
    </w:p>
    <w:p w:rsidR="00000000" w:rsidDel="00000000" w:rsidP="00000000" w:rsidRDefault="00000000" w:rsidRPr="00000000" w14:paraId="00000014">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5">
      <w:pPr>
        <w:ind w:left="0" w:firstLine="0"/>
        <w:rPr>
          <w:rFonts w:ascii="Ubuntu" w:cs="Ubuntu" w:eastAsia="Ubuntu" w:hAnsi="Ubuntu"/>
          <w:sz w:val="16"/>
          <w:szCs w:val="16"/>
        </w:rPr>
      </w:pPr>
      <w:r w:rsidDel="00000000" w:rsidR="00000000" w:rsidRPr="00000000">
        <w:rPr>
          <w:rFonts w:ascii="Ubuntu" w:cs="Ubuntu" w:eastAsia="Ubuntu" w:hAnsi="Ubuntu"/>
          <w:sz w:val="16"/>
          <w:szCs w:val="16"/>
        </w:rPr>
        <mc:AlternateContent>
          <mc:Choice Requires="wpg">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2" name=""/>
                <a:graphic>
                  <a:graphicData uri="http://schemas.microsoft.com/office/word/2010/wordprocessingGroup">
                    <wpg:wgp>
                      <wpg:cNvGrpSpPr/>
                      <wpg:grpSpPr>
                        <a:xfrm>
                          <a:off x="0" y="1544650"/>
                          <a:ext cx="7772400" cy="877847"/>
                          <a:chOff x="0" y="1544650"/>
                          <a:chExt cx="7493100" cy="832500"/>
                        </a:xfrm>
                      </wpg:grpSpPr>
                      <wps:wsp>
                        <wps:cNvSpPr/>
                        <wps:cNvPr id="3" name="Shape 3"/>
                        <wps:spPr>
                          <a:xfrm>
                            <a:off x="-18600" y="1544650"/>
                            <a:ext cx="7511700" cy="832500"/>
                          </a:xfrm>
                          <a:prstGeom prst="rect">
                            <a:avLst/>
                          </a:prstGeom>
                          <a:solidFill>
                            <a:srgbClr val="0063A5"/>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4" name="Shape 4"/>
                        <wps:spPr>
                          <a:xfrm>
                            <a:off x="1544650" y="1564950"/>
                            <a:ext cx="5948400" cy="812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t xml:space="preserve">For use by people with intellectual and developmental disabilities (IDD)</w:t>
                              </w:r>
                            </w:p>
                          </w:txbxContent>
                        </wps:txbx>
                        <wps:bodyPr anchorCtr="0" anchor="t" bIns="91425" lIns="91425" spcFirstLastPara="1" rIns="91425" wrap="square" tIns="91425">
                          <a:noAutofit/>
                        </wps:bodyPr>
                      </wps:wsp>
                    </wpg:wgp>
                  </a:graphicData>
                </a:graphic>
              </wp:anchor>
            </w:drawing>
          </mc:Choice>
          <mc:Fallback>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2" name="image23.png"/>
                <a:graphic>
                  <a:graphicData uri="http://schemas.openxmlformats.org/drawingml/2006/picture">
                    <pic:pic>
                      <pic:nvPicPr>
                        <pic:cNvPr descr="Graphic of orange bar indicating &quot;for use by caregivers.&quot;&#10;" id="0" name="image23.png"/>
                        <pic:cNvPicPr preferRelativeResize="0"/>
                      </pic:nvPicPr>
                      <pic:blipFill>
                        <a:blip r:embed="rId6"/>
                        <a:srcRect/>
                        <a:stretch>
                          <a:fillRect/>
                        </a:stretch>
                      </pic:blipFill>
                      <pic:spPr>
                        <a:xfrm>
                          <a:off x="0" y="0"/>
                          <a:ext cx="7772400" cy="877847"/>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16">
      <w:pPr>
        <w:ind w:left="0" w:firstLine="0"/>
        <w:rPr>
          <w:rFonts w:ascii="Ubuntu" w:cs="Ubuntu" w:eastAsia="Ubuntu" w:hAnsi="Ubuntu"/>
          <w:sz w:val="16"/>
          <w:szCs w:val="16"/>
        </w:rPr>
      </w:pPr>
      <w:r w:rsidDel="00000000" w:rsidR="00000000" w:rsidRPr="00000000">
        <w:rPr>
          <w:rFonts w:ascii="Ubuntu" w:cs="Ubuntu" w:eastAsia="Ubuntu" w:hAnsi="Ubuntu"/>
          <w:sz w:val="16"/>
          <w:szCs w:val="16"/>
        </w:rPr>
        <w:drawing>
          <wp:anchor allowOverlap="1" behindDoc="0" distB="114300" distT="114300" distL="114300" distR="114300" hidden="0" layoutInCell="1" locked="0" relativeHeight="0" simplePos="0">
            <wp:simplePos x="0" y="0"/>
            <wp:positionH relativeFrom="page">
              <wp:posOffset>914400</wp:posOffset>
            </wp:positionH>
            <wp:positionV relativeFrom="page">
              <wp:posOffset>7960142</wp:posOffset>
            </wp:positionV>
            <wp:extent cx="667482" cy="636194"/>
            <wp:effectExtent b="0" l="0" r="0" t="0"/>
            <wp:wrapNone/>
            <wp:docPr id="16"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667482" cy="636194"/>
                    </a:xfrm>
                    <a:prstGeom prst="rect"/>
                    <a:ln/>
                  </pic:spPr>
                </pic:pic>
              </a:graphicData>
            </a:graphic>
          </wp:anchor>
        </w:drawing>
      </w:r>
      <w:r w:rsidDel="00000000" w:rsidR="00000000" w:rsidRPr="00000000">
        <w:rPr>
          <w:rtl w:val="0"/>
        </w:rPr>
      </w:r>
    </w:p>
    <w:p w:rsidR="00000000" w:rsidDel="00000000" w:rsidP="00000000" w:rsidRDefault="00000000" w:rsidRPr="00000000" w14:paraId="00000017">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23" name="image20.png"/>
            <a:graphic>
              <a:graphicData uri="http://schemas.openxmlformats.org/drawingml/2006/picture">
                <pic:pic>
                  <pic:nvPicPr>
                    <pic:cNvPr id="0" name="image20.png"/>
                    <pic:cNvPicPr preferRelativeResize="0"/>
                  </pic:nvPicPr>
                  <pic:blipFill>
                    <a:blip r:embed="rId9"/>
                    <a:srcRect b="0" l="43" r="43"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19">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1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"Hello everyone! It's great to see everyone again. Welcome to Session 4: When + Where to Get Care."</w:t>
      </w:r>
    </w:p>
    <w:p w:rsidR="00000000" w:rsidDel="00000000" w:rsidP="00000000" w:rsidRDefault="00000000" w:rsidRPr="00000000" w14:paraId="0000001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D">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session explains how to stay healthy, how to spot signs of sickness, and when and where to go if you need medical care."</w:t>
      </w:r>
    </w:p>
    <w:p w:rsidR="00000000" w:rsidDel="00000000" w:rsidP="00000000" w:rsidRDefault="00000000" w:rsidRPr="00000000" w14:paraId="0000001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F">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0">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3" name="image12.png"/>
            <a:graphic>
              <a:graphicData uri="http://schemas.openxmlformats.org/drawingml/2006/picture">
                <pic:pic>
                  <pic:nvPicPr>
                    <pic:cNvPr id="0" name="image12.png"/>
                    <pic:cNvPicPr preferRelativeResize="0"/>
                  </pic:nvPicPr>
                  <pic:blipFill>
                    <a:blip r:embed="rId10"/>
                    <a:srcRect b="0" l="321" r="321"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2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2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4">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we start talking about what to do when we get sick, it's good to remember that there’s a lot we can do to help ourselves stay healthy and safe."</w:t>
      </w:r>
    </w:p>
    <w:p w:rsidR="00000000" w:rsidDel="00000000" w:rsidP="00000000" w:rsidRDefault="00000000" w:rsidRPr="00000000" w14:paraId="00000025">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6">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might remember that at the end of Session 1, your workbook included some tips for how to live a healthy lifestyle."</w:t>
      </w:r>
    </w:p>
    <w:p w:rsidR="00000000" w:rsidDel="00000000" w:rsidP="00000000" w:rsidRDefault="00000000" w:rsidRPr="00000000" w14:paraId="0000002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8">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"These are the four main categories, and we put the whole list in your workbook again in case you need a reminder."</w:t>
      </w:r>
    </w:p>
    <w:p w:rsidR="00000000" w:rsidDel="00000000" w:rsidP="00000000" w:rsidRDefault="00000000" w:rsidRPr="00000000" w14:paraId="0000002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A">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 of you might live with other people, and so you might not be in charge of making your home safe. If that's the case, you can always share this list with whoever coordinates your house."</w:t>
      </w:r>
    </w:p>
    <w:p w:rsidR="00000000" w:rsidDel="00000000" w:rsidP="00000000" w:rsidRDefault="00000000" w:rsidRPr="00000000" w14:paraId="0000002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D">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7" name="image17.png"/>
            <a:graphic>
              <a:graphicData uri="http://schemas.openxmlformats.org/drawingml/2006/picture">
                <pic:pic>
                  <pic:nvPicPr>
                    <pic:cNvPr id="0" name="image17.png"/>
                    <pic:cNvPicPr preferRelativeResize="0"/>
                  </pic:nvPicPr>
                  <pic:blipFill>
                    <a:blip r:embed="rId11"/>
                    <a:srcRect b="0" l="23" r="23"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2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3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"Sometimes when we get sick or hurt we can treat it at home if we have the right supplies."</w:t>
      </w:r>
    </w:p>
    <w:p w:rsidR="00000000" w:rsidDel="00000000" w:rsidP="00000000" w:rsidRDefault="00000000" w:rsidRPr="00000000" w14:paraId="0000003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3">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example, in your home you might want to have:</w:t>
      </w:r>
    </w:p>
    <w:p w:rsidR="00000000" w:rsidDel="00000000" w:rsidP="00000000" w:rsidRDefault="00000000" w:rsidRPr="00000000" w14:paraId="00000034">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Cold and flu medicine. You can buy basic cold and flu medicine at most pharmacies or chemists. You don't need a prescription to get these medicines: you can just buy them at the store. Remember to double check expiration dates and replace your supply as needed. You can also ask someone to help you with this.</w:t>
      </w:r>
    </w:p>
    <w:p w:rsidR="00000000" w:rsidDel="00000000" w:rsidP="00000000" w:rsidRDefault="00000000" w:rsidRPr="00000000" w14:paraId="00000035">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6">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First Aid Kit. A first aid kit includes bandages, gloves, gauze, antibiotic ointment, and other basic medical supplies. It’s a good idea to check your kit every year. If any supplies are running low, you can replace them.</w:t>
      </w:r>
    </w:p>
    <w:p w:rsidR="00000000" w:rsidDel="00000000" w:rsidP="00000000" w:rsidRDefault="00000000" w:rsidRPr="00000000" w14:paraId="00000037">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8">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Home Remedies + Traditional Medicine. 'Remedies' means things that can help you feel better if you get sick. For example, you might want to have your favorite teas, herbs, soups, ointments, creams, oils, or other things available at home. You might also have traditional medicines that can help you feel better."</w:t>
      </w:r>
    </w:p>
    <w:p w:rsidR="00000000" w:rsidDel="00000000" w:rsidP="00000000" w:rsidRDefault="00000000" w:rsidRPr="00000000" w14:paraId="00000039">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A">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0" name="image13.png"/>
            <a:graphic>
              <a:graphicData uri="http://schemas.openxmlformats.org/drawingml/2006/picture">
                <pic:pic>
                  <pic:nvPicPr>
                    <pic:cNvPr id="0" name="image13.png"/>
                    <pic:cNvPicPr preferRelativeResize="0"/>
                  </pic:nvPicPr>
                  <pic:blipFill>
                    <a:blip r:embed="rId12"/>
                    <a:srcRect b="0" l="290" r="290"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3C">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3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E">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"It’s a good idea to talk with your family, roommates, or support team about what you would do in case of an emergency."</w:t>
      </w:r>
    </w:p>
    <w:p w:rsidR="00000000" w:rsidDel="00000000" w:rsidP="00000000" w:rsidRDefault="00000000" w:rsidRPr="00000000" w14:paraId="0000003F">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example, you may wish to plan and prepare for:</w:t>
      </w:r>
    </w:p>
    <w:p w:rsidR="00000000" w:rsidDel="00000000" w:rsidP="00000000" w:rsidRDefault="00000000" w:rsidRPr="00000000" w14:paraId="00000041">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How to Call Emergency Services (as well as when it is and isn’t okay to use)</w:t>
      </w:r>
    </w:p>
    <w:p w:rsidR="00000000" w:rsidDel="00000000" w:rsidP="00000000" w:rsidRDefault="00000000" w:rsidRPr="00000000" w14:paraId="00000042">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Fire</w:t>
      </w:r>
    </w:p>
    <w:p w:rsidR="00000000" w:rsidDel="00000000" w:rsidP="00000000" w:rsidRDefault="00000000" w:rsidRPr="00000000" w14:paraId="00000043">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Evacuation, which means leaving your house if it's no longer safe to stay there</w:t>
      </w:r>
    </w:p>
    <w:p w:rsidR="00000000" w:rsidDel="00000000" w:rsidP="00000000" w:rsidRDefault="00000000" w:rsidRPr="00000000" w14:paraId="00000044">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Shelter-in-Place, which means staying in your house because it might not be safe outside</w:t>
      </w:r>
    </w:p>
    <w:p w:rsidR="00000000" w:rsidDel="00000000" w:rsidP="00000000" w:rsidRDefault="00000000" w:rsidRPr="00000000" w14:paraId="00000045">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Any natural disasters (like earthquakes, hurricanes, floods, tornadoes, wildfires, extreme weather, and more)" </w:t>
      </w:r>
      <w:r w:rsidDel="00000000" w:rsidR="00000000" w:rsidRPr="00000000">
        <w:rPr>
          <w:rFonts w:ascii="Ubuntu" w:cs="Ubuntu" w:eastAsia="Ubuntu" w:hAnsi="Ubuntu"/>
          <w:i w:val="1"/>
          <w:sz w:val="24"/>
          <w:szCs w:val="24"/>
          <w:shd w:fill="fff2cc" w:val="clear"/>
          <w:rtl w:val="0"/>
        </w:rPr>
        <w:t xml:space="preserve">[if there types of disasters in your area that are more common than others, you can mention them here]</w:t>
      </w:r>
    </w:p>
    <w:p w:rsidR="00000000" w:rsidDel="00000000" w:rsidP="00000000" w:rsidRDefault="00000000" w:rsidRPr="00000000" w14:paraId="0000004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7">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 matter how much you prepare, getting sick or hurt from time to time is still a normal part of life for everyone. The important thing is to make sure you get help if you need it."</w:t>
      </w:r>
    </w:p>
    <w:p w:rsidR="00000000" w:rsidDel="00000000" w:rsidP="00000000" w:rsidRDefault="00000000" w:rsidRPr="00000000" w14:paraId="00000048">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9">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A">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3" name="image16.png"/>
            <a:graphic>
              <a:graphicData uri="http://schemas.openxmlformats.org/drawingml/2006/picture">
                <pic:pic>
                  <pic:nvPicPr>
                    <pic:cNvPr id="0" name="image16.png"/>
                    <pic:cNvPicPr preferRelativeResize="0"/>
                  </pic:nvPicPr>
                  <pic:blipFill>
                    <a:blip r:embed="rId13"/>
                    <a:srcRect b="0" l="536" r="536"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4C">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4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E">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"Symptoms and signs of sickness are messages from your body and mind letting you know that something is wrong."</w:t>
      </w:r>
    </w:p>
    <w:p w:rsidR="00000000" w:rsidDel="00000000" w:rsidP="00000000" w:rsidRDefault="00000000" w:rsidRPr="00000000" w14:paraId="0000004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"Symptoms can be felt, and you can explain those feelings to others."</w:t>
      </w:r>
    </w:p>
    <w:p w:rsidR="00000000" w:rsidDel="00000000" w:rsidP="00000000" w:rsidRDefault="00000000" w:rsidRPr="00000000" w14:paraId="0000005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2">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"Signs can be seen by you or other people. Some signs are easy to spot, and others are harder to notice."</w:t>
      </w:r>
    </w:p>
    <w:p w:rsidR="00000000" w:rsidDel="00000000" w:rsidP="00000000" w:rsidRDefault="00000000" w:rsidRPr="00000000" w14:paraId="0000005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4">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5">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20" name="image8.png"/>
            <a:graphic>
              <a:graphicData uri="http://schemas.openxmlformats.org/drawingml/2006/picture">
                <pic:pic>
                  <pic:nvPicPr>
                    <pic:cNvPr id="0" name="image8.png"/>
                    <pic:cNvPicPr preferRelativeResize="0"/>
                  </pic:nvPicPr>
                  <pic:blipFill>
                    <a:blip r:embed="rId14"/>
                    <a:srcRect b="0" l="550" r="550"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57">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5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9">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sick, sometimes you can get better just by resting and drinking lots of water. You can also try taking home remedies."</w:t>
      </w:r>
    </w:p>
    <w:p w:rsidR="00000000" w:rsidDel="00000000" w:rsidP="00000000" w:rsidRDefault="00000000" w:rsidRPr="00000000" w14:paraId="0000005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B">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C">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1" name="image19.png"/>
            <a:graphic>
              <a:graphicData uri="http://schemas.openxmlformats.org/drawingml/2006/picture">
                <pic:pic>
                  <pic:nvPicPr>
                    <pic:cNvPr id="0" name="image19.png"/>
                    <pic:cNvPicPr preferRelativeResize="0"/>
                  </pic:nvPicPr>
                  <pic:blipFill>
                    <a:blip r:embed="rId15"/>
                    <a:srcRect b="66" l="0" r="0" t="66"/>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5E">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5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"Other times, you may need to see a provider for treatment before you get better."</w:t>
      </w:r>
    </w:p>
    <w:p w:rsidR="00000000" w:rsidDel="00000000" w:rsidP="00000000" w:rsidRDefault="00000000" w:rsidRPr="00000000" w14:paraId="0000006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2">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"How soon you get help and where you go for care depends on how serious your sickness or injury is."</w:t>
      </w:r>
    </w:p>
    <w:p w:rsidR="00000000" w:rsidDel="00000000" w:rsidP="00000000" w:rsidRDefault="00000000" w:rsidRPr="00000000" w14:paraId="0000006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4">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5">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4" name="image7.png"/>
            <a:graphic>
              <a:graphicData uri="http://schemas.openxmlformats.org/drawingml/2006/picture">
                <pic:pic>
                  <pic:nvPicPr>
                    <pic:cNvPr id="0" name="image7.png"/>
                    <pic:cNvPicPr preferRelativeResize="0"/>
                  </pic:nvPicPr>
                  <pic:blipFill>
                    <a:blip r:embed="rId16"/>
                    <a:srcRect b="0" l="290" r="290"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67">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6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9">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your workbook there's a big list of symptoms and signs of sickness."</w:t>
      </w:r>
    </w:p>
    <w:p w:rsidR="00000000" w:rsidDel="00000000" w:rsidP="00000000" w:rsidRDefault="00000000" w:rsidRPr="00000000" w14:paraId="0000006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"Gillian, do you want to read the first few examples from the list?"</w:t>
      </w:r>
    </w:p>
    <w:p w:rsidR="00000000" w:rsidDel="00000000" w:rsidP="00000000" w:rsidRDefault="00000000" w:rsidRPr="00000000" w14:paraId="0000006C">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E">
      <w:pPr>
        <w:ind w:left="0" w:firstLine="0"/>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6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time allows, you can build in some time for conversation here about which types of symptoms participants have had before. You can also allow time for questions and to check understanding.]</w:t>
      </w:r>
    </w:p>
    <w:p w:rsidR="00000000" w:rsidDel="00000000" w:rsidP="00000000" w:rsidRDefault="00000000" w:rsidRPr="00000000" w14:paraId="0000007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2">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3">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2" name="image11.png"/>
            <a:graphic>
              <a:graphicData uri="http://schemas.openxmlformats.org/drawingml/2006/picture">
                <pic:pic>
                  <pic:nvPicPr>
                    <pic:cNvPr id="0" name="image11.png"/>
                    <pic:cNvPicPr preferRelativeResize="0"/>
                  </pic:nvPicPr>
                  <pic:blipFill>
                    <a:blip r:embed="rId17"/>
                    <a:srcRect b="0" l="657" r="657"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75">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76">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7">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"We're going to do an activity, and we'll need to split up into buddy groups."</w:t>
      </w:r>
    </w:p>
    <w:p w:rsidR="00000000" w:rsidDel="00000000" w:rsidP="00000000" w:rsidRDefault="00000000" w:rsidRPr="00000000" w14:paraId="0000007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9">
      <w:pPr>
        <w:numPr>
          <w:ilvl w:val="0"/>
          <w:numId w:val="2"/>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[Assign buddy groups and have people move so they are sitting together. For online sessions, you can use breakout groups or work through the stories as one large group.]</w:t>
      </w:r>
    </w:p>
    <w:p w:rsidR="00000000" w:rsidDel="00000000" w:rsidP="00000000" w:rsidRDefault="00000000" w:rsidRPr="00000000" w14:paraId="0000007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take a look at the people on the slide. These 6 people all have different signs of sickness. They need help from a healthcare provider before they can get better."</w:t>
      </w:r>
    </w:p>
    <w:p w:rsidR="00000000" w:rsidDel="00000000" w:rsidP="00000000" w:rsidRDefault="00000000" w:rsidRPr="00000000" w14:paraId="0000007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D">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and your buddy are going to read a story about one of these people. You'll work together to understand what's happening to the person and where and when they should go for help."</w:t>
      </w:r>
    </w:p>
    <w:p w:rsidR="00000000" w:rsidDel="00000000" w:rsidP="00000000" w:rsidRDefault="00000000" w:rsidRPr="00000000" w14:paraId="0000007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F">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"Then, one or both of you will come up here and share your story with the whole group."</w:t>
      </w:r>
    </w:p>
    <w:p w:rsidR="00000000" w:rsidDel="00000000" w:rsidP="00000000" w:rsidRDefault="00000000" w:rsidRPr="00000000" w14:paraId="00000080">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"Each group will get a chance to teach the rest of us."</w:t>
      </w:r>
    </w:p>
    <w:p w:rsidR="00000000" w:rsidDel="00000000" w:rsidP="00000000" w:rsidRDefault="00000000" w:rsidRPr="00000000" w14:paraId="0000008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4">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8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6">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there aren't very many participants in the session, the facilitator can choose to assign two stories to each buddy group instead of one. Otherwise, it's okay to do fewer stories than 6: just make sure you choose at least one example from each category of GP, Urgent Care, and Emergency Room.]</w:t>
      </w:r>
    </w:p>
    <w:p w:rsidR="00000000" w:rsidDel="00000000" w:rsidP="00000000" w:rsidRDefault="00000000" w:rsidRPr="00000000" w14:paraId="0000008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8">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7" name="image6.png"/>
            <a:graphic>
              <a:graphicData uri="http://schemas.openxmlformats.org/drawingml/2006/picture">
                <pic:pic>
                  <pic:nvPicPr>
                    <pic:cNvPr id="0" name="image6.png"/>
                    <pic:cNvPicPr preferRelativeResize="0"/>
                  </pic:nvPicPr>
                  <pic:blipFill>
                    <a:blip r:embed="rId18"/>
                    <a:srcRect b="0" l="92" r="92"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8A">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8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C">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"First, together we will talk about what you can expect when you read your story."</w:t>
      </w:r>
    </w:p>
    <w:p w:rsidR="00000000" w:rsidDel="00000000" w:rsidP="00000000" w:rsidRDefault="00000000" w:rsidRPr="00000000" w14:paraId="0000008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E">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"Each person in the stories has a different health problem. Some of their problems can wait a day or two before they get treatment. They will be okay as long as they get help sometime this week."</w:t>
      </w:r>
    </w:p>
    <w:p w:rsidR="00000000" w:rsidDel="00000000" w:rsidP="00000000" w:rsidRDefault="00000000" w:rsidRPr="00000000" w14:paraId="0000008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0">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"Others can't wait... their problem is more serious, and they should get treatment today."</w:t>
      </w:r>
    </w:p>
    <w:p w:rsidR="00000000" w:rsidDel="00000000" w:rsidP="00000000" w:rsidRDefault="00000000" w:rsidRPr="00000000" w14:paraId="0000009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2">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some of the stories are about emergencies. For those people, they should call emergency services and get help right now."</w:t>
      </w:r>
    </w:p>
    <w:p w:rsidR="00000000" w:rsidDel="00000000" w:rsidP="00000000" w:rsidRDefault="00000000" w:rsidRPr="00000000" w14:paraId="0000009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4">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5">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4" name="image5.png"/>
            <a:graphic>
              <a:graphicData uri="http://schemas.openxmlformats.org/drawingml/2006/picture">
                <pic:pic>
                  <pic:nvPicPr>
                    <pic:cNvPr id="0" name="image5.png"/>
                    <pic:cNvPicPr preferRelativeResize="0"/>
                  </pic:nvPicPr>
                  <pic:blipFill>
                    <a:blip r:embed="rId19"/>
                    <a:srcRect b="292" l="0" r="0" t="292"/>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97">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9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9">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"Depending on when each person needs help, there are different places they can go."</w:t>
      </w:r>
    </w:p>
    <w:p w:rsidR="00000000" w:rsidDel="00000000" w:rsidP="00000000" w:rsidRDefault="00000000" w:rsidRPr="00000000" w14:paraId="0000009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the people who need help sometime this week, they can visit their general practitioner, which could mean their regular doctor or dentist, for example."</w:t>
      </w:r>
    </w:p>
    <w:p w:rsidR="00000000" w:rsidDel="00000000" w:rsidP="00000000" w:rsidRDefault="00000000" w:rsidRPr="00000000" w14:paraId="0000009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D">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the people who need to be seen today, they might need to go to an urgent care center. It can be hard to get an appointment with your regular doctor for the same day. Or what if you need help in the evening or on a weekend? Urgent care centers are open longer than regular doctor's offices -- they're even open on the weekend. So if someone needs help today but it's not an emergency, they can go to an urgent care center."</w:t>
      </w:r>
    </w:p>
    <w:p w:rsidR="00000000" w:rsidDel="00000000" w:rsidP="00000000" w:rsidRDefault="00000000" w:rsidRPr="00000000" w14:paraId="0000009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F">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finally, for serious emergencies when someone needs help right now, they should call emergency services or go to the nearest emergency room at a hospital."</w:t>
      </w:r>
    </w:p>
    <w:p w:rsidR="00000000" w:rsidDel="00000000" w:rsidP="00000000" w:rsidRDefault="00000000" w:rsidRPr="00000000" w14:paraId="000000A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2">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5" name="image9.png"/>
            <a:graphic>
              <a:graphicData uri="http://schemas.openxmlformats.org/drawingml/2006/picture">
                <pic:pic>
                  <pic:nvPicPr>
                    <pic:cNvPr id="0" name="image9.png"/>
                    <pic:cNvPicPr preferRelativeResize="0"/>
                  </pic:nvPicPr>
                  <pic:blipFill>
                    <a:blip r:embed="rId20"/>
                    <a:srcRect b="166" l="0" r="0" t="166"/>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A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A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6">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"Next, you will fill in the blanks in the boxes below the picture of the person on your page. You see where it's highlighted? In those boxes you'll write down WHEN they should go and WHERE. You can also write down WHY you picked those answers." </w:t>
      </w:r>
      <w:r w:rsidDel="00000000" w:rsidR="00000000" w:rsidRPr="00000000">
        <w:rPr>
          <w:rFonts w:ascii="Ubuntu" w:cs="Ubuntu" w:eastAsia="Ubuntu" w:hAnsi="Ubuntu"/>
          <w:i w:val="1"/>
          <w:sz w:val="24"/>
          <w:szCs w:val="24"/>
          <w:shd w:fill="fff2cc" w:val="clear"/>
          <w:rtl w:val="0"/>
        </w:rPr>
        <w:t xml:space="preserve">[You can also tell participants to skip the "why" box if you prefer to discuss that one as a group instead.]</w:t>
      </w:r>
    </w:p>
    <w:p w:rsidR="00000000" w:rsidDel="00000000" w:rsidP="00000000" w:rsidRDefault="00000000" w:rsidRPr="00000000" w14:paraId="000000A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8">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look at all the options again to make sure you understand.</w:t>
      </w:r>
    </w:p>
    <w:p w:rsidR="00000000" w:rsidDel="00000000" w:rsidP="00000000" w:rsidRDefault="00000000" w:rsidRPr="00000000" w14:paraId="000000A9">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the person in your story should get help this week, they can go to their General Practitioner. Or you can write GP.</w:t>
      </w:r>
    </w:p>
    <w:p w:rsidR="00000000" w:rsidDel="00000000" w:rsidP="00000000" w:rsidRDefault="00000000" w:rsidRPr="00000000" w14:paraId="000000AA">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B">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the person needs help today, they should go to Urgent Care.</w:t>
      </w:r>
    </w:p>
    <w:p w:rsidR="00000000" w:rsidDel="00000000" w:rsidP="00000000" w:rsidRDefault="00000000" w:rsidRPr="00000000" w14:paraId="000000AC">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D">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finally, if they need help right now, they need to go to the Emergency Room, and someone should call emergency services for them."</w:t>
      </w:r>
    </w:p>
    <w:p w:rsidR="00000000" w:rsidDel="00000000" w:rsidP="00000000" w:rsidRDefault="00000000" w:rsidRPr="00000000" w14:paraId="000000A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F">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answers are upside-down at the bottom of your page. Remember, don't look at them until after you try to figure it out on your own! You can cover the answer up with your hand or another piece of paper if you want."</w:t>
      </w:r>
    </w:p>
    <w:p w:rsidR="00000000" w:rsidDel="00000000" w:rsidP="00000000" w:rsidRDefault="00000000" w:rsidRPr="00000000" w14:paraId="000000B0">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1">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2">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B3">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4">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[Give 7-10 minutes for buddy groups to read their assigned stories and fill in the blanks. They don't need to fill in the blanks for the other stories yet -- only the story or stories they have been assigned to.]</w:t>
      </w:r>
    </w:p>
    <w:p w:rsidR="00000000" w:rsidDel="00000000" w:rsidP="00000000" w:rsidRDefault="00000000" w:rsidRPr="00000000" w14:paraId="000000B5">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6">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9" name="image21.png"/>
            <a:graphic>
              <a:graphicData uri="http://schemas.openxmlformats.org/drawingml/2006/picture">
                <pic:pic>
                  <pic:nvPicPr>
                    <pic:cNvPr id="0" name="image21.png"/>
                    <pic:cNvPicPr preferRelativeResize="0"/>
                  </pic:nvPicPr>
                  <pic:blipFill>
                    <a:blip r:embed="rId21"/>
                    <a:srcRect b="0" l="181" r="181"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8">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 </w:t>
      </w:r>
    </w:p>
    <w:p w:rsidR="00000000" w:rsidDel="00000000" w:rsidP="00000000" w:rsidRDefault="00000000" w:rsidRPr="00000000" w14:paraId="000000B9">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A">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beginning the turn-and-teach activity, check-in with each group and make sure they have the correct information filled in for 'when' and 'where' in their workbooks. Make any corrections as needed so that they are giving the right information when it's their turn to teach the group.]</w:t>
      </w:r>
    </w:p>
    <w:p w:rsidR="00000000" w:rsidDel="00000000" w:rsidP="00000000" w:rsidRDefault="00000000" w:rsidRPr="00000000" w14:paraId="000000BB">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C">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[Participants can read the stories as written or retell them in their own words. Then they should share when and where they think each person should get help. Other participants can write the answers in their workbooks as you go.]</w:t>
      </w:r>
      <w:r w:rsidDel="00000000" w:rsidR="00000000" w:rsidRPr="00000000">
        <w:rPr>
          <w:rtl w:val="0"/>
        </w:rPr>
      </w:r>
    </w:p>
    <w:p w:rsidR="00000000" w:rsidDel="00000000" w:rsidP="00000000" w:rsidRDefault="00000000" w:rsidRPr="00000000" w14:paraId="000000BD">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B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C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"Now let's take turns sharing each person's story with the rest of the group. Jake and Valerie, can you come tell everyone what's happening to Ashley?"</w:t>
      </w:r>
    </w:p>
    <w:p w:rsidR="00000000" w:rsidDel="00000000" w:rsidP="00000000" w:rsidRDefault="00000000" w:rsidRPr="00000000" w14:paraId="000000C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3">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4">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22" name="image15.png"/>
            <a:graphic>
              <a:graphicData uri="http://schemas.openxmlformats.org/drawingml/2006/picture">
                <pic:pic>
                  <pic:nvPicPr>
                    <pic:cNvPr id="0" name="image15.png"/>
                    <pic:cNvPicPr preferRelativeResize="0"/>
                  </pic:nvPicPr>
                  <pic:blipFill>
                    <a:blip r:embed="rId22"/>
                    <a:srcRect b="0" l="251" r="251"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C6">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C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8">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"Great job on the stories! That was really helpful to go through these stories as a group. Thanks, everyone! Let's reflect on what we've learned. When we have symptoms and signs of sickness, it's important to get help.</w:t>
      </w:r>
    </w:p>
    <w:p w:rsidR="00000000" w:rsidDel="00000000" w:rsidP="00000000" w:rsidRDefault="00000000" w:rsidRPr="00000000" w14:paraId="000000C9">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Sometimes we need help this week, and we can go to our GP</w:t>
      </w:r>
    </w:p>
    <w:p w:rsidR="00000000" w:rsidDel="00000000" w:rsidP="00000000" w:rsidRDefault="00000000" w:rsidRPr="00000000" w14:paraId="000000CA">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Sometimes we need help today, and we might need to go to an urgent care if our GP is unavailable</w:t>
      </w:r>
    </w:p>
    <w:p w:rsidR="00000000" w:rsidDel="00000000" w:rsidP="00000000" w:rsidRDefault="00000000" w:rsidRPr="00000000" w14:paraId="000000CB">
      <w:pPr>
        <w:numPr>
          <w:ilvl w:val="1"/>
          <w:numId w:val="2"/>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sometimes we might have a medical emergency, and we should get help right away and go to the emergency room."</w:t>
      </w:r>
    </w:p>
    <w:p w:rsidR="00000000" w:rsidDel="00000000" w:rsidP="00000000" w:rsidRDefault="00000000" w:rsidRPr="00000000" w14:paraId="000000C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D">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"Does anyone have questions about where to go for help if you get sick and your sickness doesn't get better on its own?"</w:t>
      </w:r>
    </w:p>
    <w:p w:rsidR="00000000" w:rsidDel="00000000" w:rsidP="00000000" w:rsidRDefault="00000000" w:rsidRPr="00000000" w14:paraId="000000C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F">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[after discussion] "There are also two other questions on your reflection page."</w:t>
      </w:r>
    </w:p>
    <w:p w:rsidR="00000000" w:rsidDel="00000000" w:rsidP="00000000" w:rsidRDefault="00000000" w:rsidRPr="00000000" w14:paraId="000000D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first question says 'Do I know what to do in case of an emergency?' You can write down or draw the types of emergencies that you have practiced that you feel prepared for."</w:t>
      </w:r>
    </w:p>
    <w:p w:rsidR="00000000" w:rsidDel="00000000" w:rsidP="00000000" w:rsidRDefault="00000000" w:rsidRPr="00000000" w14:paraId="000000D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3">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 second question says 'Do I have any symptoms or signs of sickness right now?' (Remember to think about things that might feel private, like difficulties going to the bathroom, feeling sad or scared, bad dreams, or other changes to your mental health)"</w:t>
      </w:r>
    </w:p>
    <w:p w:rsidR="00000000" w:rsidDel="00000000" w:rsidP="00000000" w:rsidRDefault="00000000" w:rsidRPr="00000000" w14:paraId="000000D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5">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"I'm going to give everyone about 7 minutes to write or draw your answers."</w:t>
      </w:r>
    </w:p>
    <w:p w:rsidR="00000000" w:rsidDel="00000000" w:rsidP="00000000" w:rsidRDefault="00000000" w:rsidRPr="00000000" w14:paraId="000000D6">
      <w:pPr>
        <w:ind w:left="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7">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8" name="image4.png"/>
            <a:graphic>
              <a:graphicData uri="http://schemas.openxmlformats.org/drawingml/2006/picture">
                <pic:pic>
                  <pic:nvPicPr>
                    <pic:cNvPr id="0" name="image4.png"/>
                    <pic:cNvPicPr preferRelativeResize="0"/>
                  </pic:nvPicPr>
                  <pic:blipFill>
                    <a:blip r:embed="rId23"/>
                    <a:srcRect b="18" l="0" r="0" t="18"/>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D9">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D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B">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"Different people can handle different amounts of pain."</w:t>
      </w:r>
    </w:p>
    <w:p w:rsidR="00000000" w:rsidDel="00000000" w:rsidP="00000000" w:rsidRDefault="00000000" w:rsidRPr="00000000" w14:paraId="000000D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D">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in pain, your provider might use something called a pain scale to figure out how much something hurts. You can point at the picture that shows the right amount of pain for what you’re feeling."</w:t>
      </w:r>
    </w:p>
    <w:p w:rsidR="00000000" w:rsidDel="00000000" w:rsidP="00000000" w:rsidRDefault="00000000" w:rsidRPr="00000000" w14:paraId="000000D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F">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"Here are a few examples. You can find other examples online."</w:t>
      </w:r>
    </w:p>
    <w:p w:rsidR="00000000" w:rsidDel="00000000" w:rsidP="00000000" w:rsidRDefault="00000000" w:rsidRPr="00000000" w14:paraId="000000E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2">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21" name="image18.png"/>
            <a:graphic>
              <a:graphicData uri="http://schemas.openxmlformats.org/drawingml/2006/picture">
                <pic:pic>
                  <pic:nvPicPr>
                    <pic:cNvPr id="0" name="image18.png"/>
                    <pic:cNvPicPr preferRelativeResize="0"/>
                  </pic:nvPicPr>
                  <pic:blipFill>
                    <a:blip r:embed="rId24"/>
                    <a:srcRect b="0" l="201" r="201"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E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E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6">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feel pain, your provider will ask you a lot of questions. Your workbook has some examples of the types of questions they might ask."</w:t>
      </w:r>
    </w:p>
    <w:p w:rsidR="00000000" w:rsidDel="00000000" w:rsidP="00000000" w:rsidRDefault="00000000" w:rsidRPr="00000000" w14:paraId="000000E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8">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read a few of these so you know what to expect if this ever happens to you. Ryan, do you want to read the first example?"</w:t>
      </w:r>
    </w:p>
    <w:p w:rsidR="00000000" w:rsidDel="00000000" w:rsidP="00000000" w:rsidRDefault="00000000" w:rsidRPr="00000000" w14:paraId="000000E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A">
      <w:pPr>
        <w:numPr>
          <w:ilvl w:val="0"/>
          <w:numId w:val="2"/>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[Continue reading as many examples as you have the time and interest for]</w:t>
      </w:r>
    </w:p>
    <w:p w:rsidR="00000000" w:rsidDel="00000000" w:rsidP="00000000" w:rsidRDefault="00000000" w:rsidRPr="00000000" w14:paraId="000000E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C">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D">
      <w:pPr>
        <w:rPr>
          <w:rFonts w:ascii="Ubuntu" w:cs="Ubuntu" w:eastAsia="Ubuntu" w:hAnsi="Ubuntu"/>
          <w:b w:val="1"/>
          <w:sz w:val="26"/>
          <w:szCs w:val="26"/>
        </w:rPr>
      </w:pPr>
      <w:r w:rsidDel="00000000" w:rsidR="00000000" w:rsidRPr="00000000">
        <w:rPr>
          <w:rFonts w:ascii="Ubuntu" w:cs="Ubuntu" w:eastAsia="Ubuntu" w:hAnsi="Ubuntu"/>
          <w:b w:val="1"/>
          <w:sz w:val="26"/>
          <w:szCs w:val="26"/>
        </w:rPr>
        <w:drawing>
          <wp:inline distB="114300" distT="114300" distL="114300" distR="114300">
            <wp:extent cx="3671888" cy="2073799"/>
            <wp:effectExtent b="0" l="0" r="0" t="0"/>
            <wp:docPr id="19" name="image14.png"/>
            <a:graphic>
              <a:graphicData uri="http://schemas.openxmlformats.org/drawingml/2006/picture">
                <pic:pic>
                  <pic:nvPicPr>
                    <pic:cNvPr id="0" name="image14.png"/>
                    <pic:cNvPicPr preferRelativeResize="0"/>
                  </pic:nvPicPr>
                  <pic:blipFill>
                    <a:blip r:embed="rId25"/>
                    <a:srcRect b="0" l="657" r="657" t="0"/>
                    <a:stretch>
                      <a:fillRect/>
                    </a:stretch>
                  </pic:blipFill>
                  <pic:spPr>
                    <a:xfrm>
                      <a:off x="0" y="0"/>
                      <a:ext cx="3671888" cy="2073799"/>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EF">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F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1">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"That's all for today! Thank you everyone for a great session. I really enjoyed our time together today."</w:t>
      </w:r>
    </w:p>
    <w:p w:rsidR="00000000" w:rsidDel="00000000" w:rsidP="00000000" w:rsidRDefault="00000000" w:rsidRPr="00000000" w14:paraId="000000F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3">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"For homework, you can talk with your support team about any symptoms or signs of sickness you might have that you wrote down in your reflection pages."</w:t>
      </w:r>
    </w:p>
    <w:p w:rsidR="00000000" w:rsidDel="00000000" w:rsidP="00000000" w:rsidRDefault="00000000" w:rsidRPr="00000000" w14:paraId="000000F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5">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"Especially if you wrote down that you feel sad, worried, angry, lonely, or extra tired, tell someone you trust so that you can get help for your mental health."</w:t>
      </w:r>
    </w:p>
    <w:p w:rsidR="00000000" w:rsidDel="00000000" w:rsidP="00000000" w:rsidRDefault="00000000" w:rsidRPr="00000000" w14:paraId="000000F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7">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can also schedule an appointment with your General Practitioner to get any preventative care services that you are due for. If you need help doing that, you can talk to the people who support you."</w:t>
      </w:r>
    </w:p>
    <w:p w:rsidR="00000000" w:rsidDel="00000000" w:rsidP="00000000" w:rsidRDefault="00000000" w:rsidRPr="00000000" w14:paraId="000000F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9">
      <w:pPr>
        <w:numPr>
          <w:ilvl w:val="0"/>
          <w:numId w:val="2"/>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"Thanks, friends! I'll see you next time for our final session. Have a good day!"</w:t>
      </w:r>
    </w:p>
    <w:p w:rsidR="00000000" w:rsidDel="00000000" w:rsidP="00000000" w:rsidRDefault="00000000" w:rsidRPr="00000000" w14:paraId="000000FA">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B">
      <w:pPr>
        <w:numPr>
          <w:ilvl w:val="0"/>
          <w:numId w:val="2"/>
        </w:numPr>
        <w:ind w:left="720" w:hanging="360"/>
        <w:rPr>
          <w:rFonts w:ascii="Ubuntu" w:cs="Ubuntu" w:eastAsia="Ubuntu" w:hAnsi="Ubuntu"/>
          <w:i w:val="1"/>
          <w:sz w:val="24"/>
          <w:szCs w:val="24"/>
          <w:shd w:fill="fff2cc" w:val="clear"/>
        </w:rPr>
      </w:pPr>
      <w:r w:rsidDel="00000000" w:rsidR="00000000" w:rsidRPr="00000000">
        <w:rPr>
          <w:rFonts w:ascii="Ubuntu" w:cs="Ubuntu" w:eastAsia="Ubuntu" w:hAnsi="Ubuntu"/>
          <w:i w:val="1"/>
          <w:sz w:val="24"/>
          <w:szCs w:val="24"/>
          <w:shd w:fill="fff2cc" w:val="clear"/>
          <w:rtl w:val="0"/>
        </w:rPr>
        <w:t xml:space="preserve">[Share the date and time for the final learning session if you know them.]</w:t>
      </w:r>
      <w:r w:rsidDel="00000000" w:rsidR="00000000" w:rsidRPr="00000000">
        <w:rPr>
          <w:rtl w:val="0"/>
        </w:rPr>
      </w:r>
    </w:p>
    <w:sectPr>
      <w:headerReference r:id="rId26" w:type="default"/>
      <w:headerReference r:id="rId27" w:type="first"/>
      <w:footerReference r:id="rId28" w:type="default"/>
      <w:footerReference r:id="rId29" w:type="first"/>
      <w:pgSz w:h="15840" w:w="12240" w:orient="portrait"/>
      <w:pgMar w:bottom="1440" w:top="1440" w:left="1440.0000000000002"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C">
    <w:pPr>
      <w:jc w:val="center"/>
      <w:rPr>
        <w:rFonts w:ascii="Ubuntu" w:cs="Ubuntu" w:eastAsia="Ubuntu" w:hAnsi="Ubuntu"/>
        <w:color w:val="46473e"/>
        <w:sz w:val="16"/>
        <w:szCs w:val="16"/>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-1019174</wp:posOffset>
          </wp:positionH>
          <wp:positionV relativeFrom="paragraph">
            <wp:posOffset>-132450</wp:posOffset>
          </wp:positionV>
          <wp:extent cx="7934325" cy="751576"/>
          <wp:effectExtent b="0" l="0" r="0" t="0"/>
          <wp:wrapNone/>
          <wp:docPr descr="Graphic pattern of tiny hot pink triangles" id="18" name="image3.png"/>
          <a:graphic>
            <a:graphicData uri="http://schemas.openxmlformats.org/drawingml/2006/picture">
              <pic:pic>
                <pic:nvPicPr>
                  <pic:cNvPr descr="Graphic pattern of tiny hot pink triangles" id="0" name="image3.png"/>
                  <pic:cNvPicPr preferRelativeResize="0"/>
                </pic:nvPicPr>
                <pic:blipFill>
                  <a:blip r:embed="rId1"/>
                  <a:srcRect b="30249" l="0" r="0" t="33627"/>
                  <a:stretch>
                    <a:fillRect/>
                  </a:stretch>
                </pic:blipFill>
                <pic:spPr>
                  <a:xfrm>
                    <a:off x="0" y="0"/>
                    <a:ext cx="7934325" cy="751576"/>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F">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00">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01">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02">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03">
    <w:pPr>
      <w:rPr>
        <w:rFonts w:ascii="Ubuntu" w:cs="Ubuntu" w:eastAsia="Ubuntu" w:hAnsi="Ubuntu"/>
        <w:i w:val="1"/>
        <w:sz w:val="16"/>
        <w:szCs w:val="16"/>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D">
    <w:pPr>
      <w:rPr/>
    </w:pPr>
    <w:r w:rsidDel="00000000" w:rsidR="00000000" w:rsidRPr="00000000">
      <w:rPr/>
      <w:drawing>
        <wp:anchor allowOverlap="1" behindDoc="0" distB="114300" distT="114300" distL="114300" distR="114300" hidden="0" layoutInCell="1" locked="0" relativeHeight="0" simplePos="0">
          <wp:simplePos x="0" y="0"/>
          <wp:positionH relativeFrom="page">
            <wp:posOffset>933450</wp:posOffset>
          </wp:positionH>
          <wp:positionV relativeFrom="page">
            <wp:posOffset>800100</wp:posOffset>
          </wp:positionV>
          <wp:extent cx="1914525" cy="838200"/>
          <wp:effectExtent b="0" l="0" r="0" t="0"/>
          <wp:wrapNone/>
          <wp:docPr descr="Logo: Special Olympics Health made possible by the Golisano Foundation" id="6" name="image2.png"/>
          <a:graphic>
            <a:graphicData uri="http://schemas.openxmlformats.org/drawingml/2006/picture">
              <pic:pic>
                <pic:nvPicPr>
                  <pic:cNvPr descr="Logo: Special Olympics Health made possible by the Golisano Foundation" id="0" name="image2.png"/>
                  <pic:cNvPicPr preferRelativeResize="0"/>
                </pic:nvPicPr>
                <pic:blipFill>
                  <a:blip r:embed="rId1"/>
                  <a:srcRect b="8373" l="0" r="0" t="8373"/>
                  <a:stretch>
                    <a:fillRect/>
                  </a:stretch>
                </pic:blipFill>
                <pic:spPr>
                  <a:xfrm>
                    <a:off x="0" y="0"/>
                    <a:ext cx="1914525" cy="838200"/>
                  </a:xfrm>
                  <a:prstGeom prst="rect"/>
                  <a:ln/>
                </pic:spPr>
              </pic:pic>
            </a:graphicData>
          </a:graphic>
        </wp:anchor>
      </w:drawing>
    </w:r>
    <w:r w:rsidDel="00000000" w:rsidR="00000000" w:rsidRPr="00000000">
      <w:rPr>
        <w:rtl w:val="0"/>
      </w:rPr>
    </w:r>
  </w:p>
  <w:p w:rsidR="00000000" w:rsidDel="00000000" w:rsidP="00000000" w:rsidRDefault="00000000" w:rsidRPr="00000000" w14:paraId="000000FE">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4">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rFonts w:ascii="Ubuntu" w:cs="Ubuntu" w:eastAsia="Ubuntu" w:hAnsi="Ubuntu"/>
      <w:b w:val="1"/>
      <w:color w:val="ffffff"/>
      <w:sz w:val="32"/>
      <w:szCs w:val="32"/>
      <w:shd w:fill="009784" w:val="clear"/>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9.png"/><Relationship Id="rId22" Type="http://schemas.openxmlformats.org/officeDocument/2006/relationships/image" Target="media/image15.png"/><Relationship Id="rId21" Type="http://schemas.openxmlformats.org/officeDocument/2006/relationships/image" Target="media/image21.png"/><Relationship Id="rId24" Type="http://schemas.openxmlformats.org/officeDocument/2006/relationships/image" Target="media/image18.png"/><Relationship Id="rId23"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0.png"/><Relationship Id="rId26" Type="http://schemas.openxmlformats.org/officeDocument/2006/relationships/header" Target="header2.xml"/><Relationship Id="rId25" Type="http://schemas.openxmlformats.org/officeDocument/2006/relationships/image" Target="media/image14.png"/><Relationship Id="rId28" Type="http://schemas.openxmlformats.org/officeDocument/2006/relationships/footer" Target="footer1.xml"/><Relationship Id="rId27"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22.png"/><Relationship Id="rId29" Type="http://schemas.openxmlformats.org/officeDocument/2006/relationships/footer" Target="footer2.xml"/><Relationship Id="rId7" Type="http://schemas.openxmlformats.org/officeDocument/2006/relationships/image" Target="media/image3.png"/><Relationship Id="rId8" Type="http://schemas.openxmlformats.org/officeDocument/2006/relationships/image" Target="media/image1.png"/><Relationship Id="rId11" Type="http://schemas.openxmlformats.org/officeDocument/2006/relationships/image" Target="media/image17.png"/><Relationship Id="rId10" Type="http://schemas.openxmlformats.org/officeDocument/2006/relationships/image" Target="media/image12.png"/><Relationship Id="rId13" Type="http://schemas.openxmlformats.org/officeDocument/2006/relationships/image" Target="media/image16.png"/><Relationship Id="rId12" Type="http://schemas.openxmlformats.org/officeDocument/2006/relationships/image" Target="media/image13.png"/><Relationship Id="rId15" Type="http://schemas.openxmlformats.org/officeDocument/2006/relationships/image" Target="media/image19.png"/><Relationship Id="rId14" Type="http://schemas.openxmlformats.org/officeDocument/2006/relationships/image" Target="media/image8.png"/><Relationship Id="rId17" Type="http://schemas.openxmlformats.org/officeDocument/2006/relationships/image" Target="media/image11.png"/><Relationship Id="rId16" Type="http://schemas.openxmlformats.org/officeDocument/2006/relationships/image" Target="media/image7.png"/><Relationship Id="rId19" Type="http://schemas.openxmlformats.org/officeDocument/2006/relationships/image" Target="media/image5.png"/><Relationship Id="rId18" Type="http://schemas.openxmlformats.org/officeDocument/2006/relationships/image" Target="media/image6.png"/></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